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27D0A" w14:textId="1258890D" w:rsidR="00D86FD1" w:rsidRDefault="00B36930" w:rsidP="00B36930">
      <w:pPr>
        <w:jc w:val="right"/>
        <w:rPr>
          <w:i/>
          <w:color w:val="2F5496" w:themeColor="accent1" w:themeShade="BF"/>
        </w:rPr>
      </w:pPr>
      <w:r w:rsidRPr="00B36930">
        <w:rPr>
          <w:i/>
          <w:color w:val="2F5496" w:themeColor="accent1" w:themeShade="BF"/>
        </w:rPr>
        <w:t>КОНСУЛЬТАЦИЯ РОДИТЕЛЯМ</w:t>
      </w:r>
    </w:p>
    <w:p w14:paraId="5D74A13C" w14:textId="4E44D6A8" w:rsidR="00723B1E" w:rsidRPr="00723B1E" w:rsidRDefault="00723B1E" w:rsidP="00723B1E">
      <w:pPr>
        <w:jc w:val="right"/>
        <w:rPr>
          <w:b/>
          <w:i/>
          <w:iCs/>
          <w:color w:val="1F3864" w:themeColor="accent1" w:themeShade="80"/>
        </w:rPr>
      </w:pPr>
      <w:r w:rsidRPr="008C2C8E">
        <w:t>Учитель-логопед Хайруллина Л.Л.</w:t>
      </w:r>
    </w:p>
    <w:p w14:paraId="20A79D32" w14:textId="77777777" w:rsidR="00751637" w:rsidRPr="00B36930" w:rsidRDefault="00751637" w:rsidP="00B36930">
      <w:pPr>
        <w:jc w:val="right"/>
        <w:rPr>
          <w:i/>
          <w:color w:val="2F5496" w:themeColor="accent1" w:themeShade="BF"/>
        </w:rPr>
      </w:pPr>
    </w:p>
    <w:p w14:paraId="24B26FE6" w14:textId="00D4D857" w:rsidR="00751637" w:rsidRPr="0040754A" w:rsidRDefault="00751637" w:rsidP="00751637">
      <w:pPr>
        <w:jc w:val="center"/>
        <w:rPr>
          <w:b/>
          <w:sz w:val="32"/>
          <w:szCs w:val="28"/>
        </w:rPr>
      </w:pPr>
      <w:r w:rsidRPr="0040754A">
        <w:rPr>
          <w:b/>
          <w:color w:val="385623" w:themeColor="accent6" w:themeShade="80"/>
          <w:sz w:val="32"/>
          <w:szCs w:val="28"/>
        </w:rPr>
        <w:t>Забавные игры и упражнения для развития фон</w:t>
      </w:r>
      <w:r w:rsidR="0040754A" w:rsidRPr="0040754A">
        <w:rPr>
          <w:b/>
          <w:color w:val="385623" w:themeColor="accent6" w:themeShade="80"/>
          <w:sz w:val="32"/>
          <w:szCs w:val="28"/>
        </w:rPr>
        <w:t>ематического восприятия малышей</w:t>
      </w:r>
    </w:p>
    <w:p w14:paraId="007C25BA" w14:textId="77777777" w:rsidR="0040754A" w:rsidRDefault="0040754A" w:rsidP="0040754A">
      <w:pPr>
        <w:ind w:firstLine="709"/>
        <w:jc w:val="both"/>
      </w:pPr>
      <w:bookmarkStart w:id="0" w:name="_GoBack"/>
      <w:bookmarkEnd w:id="0"/>
    </w:p>
    <w:p w14:paraId="5DFCCCC2" w14:textId="77777777" w:rsidR="00751637" w:rsidRPr="0040754A" w:rsidRDefault="00751637" w:rsidP="0040754A">
      <w:pPr>
        <w:ind w:firstLine="709"/>
        <w:jc w:val="both"/>
        <w:rPr>
          <w:sz w:val="28"/>
        </w:rPr>
      </w:pPr>
      <w:r w:rsidRPr="0040754A">
        <w:rPr>
          <w:sz w:val="28"/>
        </w:rPr>
        <w:t xml:space="preserve">Фонематическое восприятие – это способность человека воспринимать и различать на слух звуки речи (фонемы). Фонематический слух является основой для понимания смысла услышанного и сказанного. Замена одного звука на другой звук приводит к изменению значения слова, например, «мышка-мишка», «дом-том», «ложки-рожки». Сформированное фонематическое восприятие позволяет определять на слух наличие или отсутствие того или иного звука в слове, подбирать слова на определенные звуки, определять место звука в слове, а также выстраивать правильную слоговую структуру слова. Развитие фонематического восприятия влияет на формирование всех сторон речи ребенка: четкое звукопроизношение, овладение грамматическим строем речи, освоение навыками письма и чтения. К пяти годам дети способны определять на слух наличие или отсутствие того или иного звука в слове, могут самостоятельно подбирать слова на заданные звуки, но не все дети достаточно четко различают на слух определенные группы звуков, нередко смешивают их. </w:t>
      </w:r>
    </w:p>
    <w:p w14:paraId="5822B2AD" w14:textId="77777777" w:rsidR="00751637" w:rsidRPr="0040754A" w:rsidRDefault="00751637" w:rsidP="0040754A">
      <w:pPr>
        <w:ind w:firstLine="709"/>
        <w:jc w:val="both"/>
        <w:rPr>
          <w:sz w:val="28"/>
        </w:rPr>
      </w:pPr>
      <w:r w:rsidRPr="0040754A">
        <w:rPr>
          <w:sz w:val="28"/>
        </w:rPr>
        <w:t xml:space="preserve">Упражнения и игры для развития фонематического слуха выстроены от простого к </w:t>
      </w:r>
      <w:proofErr w:type="gramStart"/>
      <w:r w:rsidRPr="0040754A">
        <w:rPr>
          <w:sz w:val="28"/>
        </w:rPr>
        <w:t>сложному</w:t>
      </w:r>
      <w:proofErr w:type="gramEnd"/>
      <w:r w:rsidRPr="0040754A">
        <w:rPr>
          <w:sz w:val="28"/>
        </w:rPr>
        <w:t>.</w:t>
      </w:r>
    </w:p>
    <w:p w14:paraId="2DA5FE64" w14:textId="77777777" w:rsidR="00751637" w:rsidRPr="0040754A" w:rsidRDefault="00751637" w:rsidP="0040754A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  <w:r w:rsidRPr="0040754A">
        <w:rPr>
          <w:b/>
          <w:sz w:val="28"/>
        </w:rPr>
        <w:t>Игры на восприятие (узнавание) и различение неречевых звуков</w:t>
      </w:r>
      <w:r w:rsidRPr="0040754A">
        <w:rPr>
          <w:sz w:val="28"/>
        </w:rPr>
        <w:t xml:space="preserve">. Различение на слух неречевых звуков является основой развития фонематического слуха. Данные упражнения подходят для детей с 2,5 – 3 лет. </w:t>
      </w:r>
    </w:p>
    <w:p w14:paraId="7C4729DC" w14:textId="77777777" w:rsidR="00751637" w:rsidRPr="0040754A" w:rsidRDefault="00751637" w:rsidP="0040754A">
      <w:pPr>
        <w:ind w:firstLine="709"/>
        <w:jc w:val="both"/>
        <w:rPr>
          <w:sz w:val="28"/>
        </w:rPr>
      </w:pPr>
      <w:r w:rsidRPr="0040754A">
        <w:rPr>
          <w:sz w:val="28"/>
        </w:rPr>
        <w:sym w:font="Symbol" w:char="F0B7"/>
      </w:r>
      <w:r w:rsidRPr="0040754A">
        <w:rPr>
          <w:sz w:val="28"/>
        </w:rPr>
        <w:t xml:space="preserve"> «Кто что слышит?» Ребенку предлагается закрыть глаза и прислушаться к звукам и шумам, доносящимся с улицы или из коридора. Внимательно послушайте вместе с ребенком шум воды, шелест газеты/бумаги, звон столовых приборов между собой и об тарелку/чашку, скрип двери и другие бытовые звуки.</w:t>
      </w:r>
    </w:p>
    <w:p w14:paraId="7EB68907" w14:textId="77777777" w:rsidR="00751637" w:rsidRPr="0040754A" w:rsidRDefault="00751637" w:rsidP="0040754A">
      <w:pPr>
        <w:ind w:firstLine="709"/>
        <w:jc w:val="both"/>
        <w:rPr>
          <w:sz w:val="28"/>
        </w:rPr>
      </w:pPr>
      <w:r w:rsidRPr="0040754A">
        <w:rPr>
          <w:sz w:val="28"/>
        </w:rPr>
        <w:t xml:space="preserve"> </w:t>
      </w:r>
      <w:r w:rsidRPr="0040754A">
        <w:rPr>
          <w:sz w:val="28"/>
        </w:rPr>
        <w:sym w:font="Symbol" w:char="F0B7"/>
      </w:r>
      <w:r w:rsidRPr="0040754A">
        <w:rPr>
          <w:sz w:val="28"/>
        </w:rPr>
        <w:t xml:space="preserve"> «Шумящие мешочки» Вместе с малышом насыпьте в мешочки крупу, пуговицы, скрепки. Ребенок должен угадать по звуку потряхиваемого мешочка, что там внутри. Мешочки можно заменить капсулами от яиц «Киндер-сюрприз».</w:t>
      </w:r>
    </w:p>
    <w:p w14:paraId="7C4600EC" w14:textId="77777777" w:rsidR="00751637" w:rsidRPr="0040754A" w:rsidRDefault="00751637" w:rsidP="0040754A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  <w:r w:rsidRPr="0040754A">
        <w:rPr>
          <w:sz w:val="28"/>
        </w:rPr>
        <w:t xml:space="preserve"> </w:t>
      </w:r>
      <w:r w:rsidRPr="0040754A">
        <w:rPr>
          <w:sz w:val="28"/>
        </w:rPr>
        <w:sym w:font="Symbol" w:char="F0B7"/>
      </w:r>
      <w:r w:rsidRPr="0040754A">
        <w:rPr>
          <w:sz w:val="28"/>
        </w:rPr>
        <w:t xml:space="preserve"> «Волшебная палочка» Взяв карандаш или любую палочку, постучите ею по разным предметам в доме. Волшебная палочка помогает зазвучать вазу, стол, стенку, миску и т.д. Потом усложните задание </w:t>
      </w:r>
      <w:proofErr w:type="gramStart"/>
      <w:r w:rsidRPr="0040754A">
        <w:rPr>
          <w:sz w:val="28"/>
        </w:rPr>
        <w:t>–р</w:t>
      </w:r>
      <w:proofErr w:type="gramEnd"/>
      <w:r w:rsidRPr="0040754A">
        <w:rPr>
          <w:sz w:val="28"/>
        </w:rPr>
        <w:t xml:space="preserve">ебенок с закрытыми глазами отгадывает, какой предмет звучал. </w:t>
      </w:r>
    </w:p>
    <w:p w14:paraId="6844CC00" w14:textId="6280B22B" w:rsidR="00751637" w:rsidRPr="0040754A" w:rsidRDefault="00751637" w:rsidP="0040754A">
      <w:pPr>
        <w:ind w:firstLine="709"/>
        <w:jc w:val="both"/>
        <w:rPr>
          <w:sz w:val="28"/>
        </w:rPr>
      </w:pPr>
      <w:r w:rsidRPr="0040754A">
        <w:rPr>
          <w:sz w:val="28"/>
        </w:rPr>
        <w:t xml:space="preserve">      </w:t>
      </w:r>
      <w:r w:rsidRPr="0040754A">
        <w:rPr>
          <w:sz w:val="28"/>
        </w:rPr>
        <w:sym w:font="Symbol" w:char="F0B7"/>
      </w:r>
      <w:r w:rsidRPr="0040754A">
        <w:rPr>
          <w:sz w:val="28"/>
        </w:rPr>
        <w:t xml:space="preserve"> «Жмурки» Ребенку завязывают глаза, и он двигается на звук колокольчика, бубна,       свистка.</w:t>
      </w:r>
    </w:p>
    <w:p w14:paraId="0609E917" w14:textId="77777777" w:rsidR="00751637" w:rsidRPr="0040754A" w:rsidRDefault="00751637" w:rsidP="0040754A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  <w:r w:rsidRPr="0040754A">
        <w:rPr>
          <w:sz w:val="28"/>
        </w:rPr>
        <w:t xml:space="preserve"> </w:t>
      </w:r>
      <w:r w:rsidRPr="0040754A">
        <w:rPr>
          <w:sz w:val="28"/>
        </w:rPr>
        <w:sym w:font="Symbol" w:char="F0B7"/>
      </w:r>
      <w:r w:rsidRPr="0040754A">
        <w:rPr>
          <w:sz w:val="28"/>
        </w:rPr>
        <w:t xml:space="preserve"> «Угадай, на чем играют?» Ребенка знакомят с музыкальными инструментами, их звучанием, затем он отворачивается, слушает звук и угадывает (называет или показывает), какой инструмент звучит</w:t>
      </w:r>
    </w:p>
    <w:p w14:paraId="452FA0DB" w14:textId="2E1FD370" w:rsidR="00751637" w:rsidRPr="0040754A" w:rsidRDefault="00751637" w:rsidP="0040754A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  <w:r w:rsidRPr="0040754A">
        <w:rPr>
          <w:sz w:val="28"/>
        </w:rPr>
        <w:lastRenderedPageBreak/>
        <w:t xml:space="preserve"> </w:t>
      </w:r>
      <w:r w:rsidRPr="0040754A">
        <w:rPr>
          <w:sz w:val="28"/>
        </w:rPr>
        <w:sym w:font="Symbol" w:char="F0B7"/>
      </w:r>
      <w:r w:rsidRPr="0040754A">
        <w:rPr>
          <w:sz w:val="28"/>
        </w:rPr>
        <w:t xml:space="preserve"> «Угадай, кто кричит». Взрослый показывает приготовленные картинки или игрушки, включив запись с голосами соответствующих животных. Затем просит послушать и угадать, кто кричал. Здесь можно узнать, кто из животных как говорит </w:t>
      </w:r>
    </w:p>
    <w:p w14:paraId="3B9FDBB0" w14:textId="7A1C9A7B" w:rsidR="00751637" w:rsidRPr="0040754A" w:rsidRDefault="00751637" w:rsidP="0040754A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  <w:r w:rsidRPr="0040754A">
        <w:rPr>
          <w:sz w:val="28"/>
        </w:rPr>
        <w:sym w:font="Symbol" w:char="F0B7"/>
      </w:r>
      <w:r w:rsidRPr="0040754A">
        <w:rPr>
          <w:sz w:val="28"/>
        </w:rPr>
        <w:t xml:space="preserve"> «Похлопаем» Ребенок повторяет ритмический рисунок хлопков. Например, два хлопка, пауза, два хлопка. Расстояние между значками соответствует длительности паузы. Ритмические рисунки даются в порядке усложнения: 1 1 + + 2 2 + ++ 3 3 ++ + 4 4 + ++ + 5 5 ++ + ++ Ритмические рисунки можно отстукивать ладонями, кулаками, карандашами, </w:t>
      </w:r>
      <w:proofErr w:type="spellStart"/>
      <w:r w:rsidRPr="0040754A">
        <w:rPr>
          <w:sz w:val="28"/>
        </w:rPr>
        <w:t>протопывать</w:t>
      </w:r>
      <w:proofErr w:type="spellEnd"/>
      <w:r w:rsidRPr="0040754A">
        <w:rPr>
          <w:sz w:val="28"/>
        </w:rPr>
        <w:t xml:space="preserve"> ногами, проигрывать на любом детском музыкальном инструменте. В усложненном варианте ребенок повторяет ритм с закрытыми глазами. </w:t>
      </w:r>
      <w:r w:rsidRPr="0040754A">
        <w:rPr>
          <w:b/>
          <w:sz w:val="28"/>
        </w:rPr>
        <w:t xml:space="preserve"> Игры на различение звуков речи по тембру, силе, высоте</w:t>
      </w:r>
      <w:r w:rsidRPr="0040754A">
        <w:rPr>
          <w:sz w:val="28"/>
        </w:rPr>
        <w:t xml:space="preserve">. </w:t>
      </w:r>
    </w:p>
    <w:p w14:paraId="365F4F81" w14:textId="77777777" w:rsidR="00751637" w:rsidRPr="0040754A" w:rsidRDefault="00751637" w:rsidP="0040754A">
      <w:pPr>
        <w:ind w:firstLine="709"/>
        <w:jc w:val="both"/>
        <w:rPr>
          <w:sz w:val="28"/>
        </w:rPr>
      </w:pPr>
      <w:r w:rsidRPr="0040754A">
        <w:rPr>
          <w:sz w:val="28"/>
        </w:rPr>
        <w:sym w:font="Symbol" w:char="F0B7"/>
      </w:r>
      <w:r w:rsidRPr="0040754A">
        <w:rPr>
          <w:sz w:val="28"/>
        </w:rPr>
        <w:t xml:space="preserve"> «Кто тебя позвал?» Ребенка просят закрыть глаза и определить по голосу, кто назвал его имя. </w:t>
      </w:r>
    </w:p>
    <w:p w14:paraId="39CF1F58" w14:textId="77777777" w:rsidR="00751637" w:rsidRPr="0040754A" w:rsidRDefault="00751637" w:rsidP="0040754A">
      <w:pPr>
        <w:ind w:firstLine="709"/>
        <w:jc w:val="both"/>
        <w:rPr>
          <w:sz w:val="28"/>
        </w:rPr>
      </w:pPr>
      <w:r w:rsidRPr="0040754A">
        <w:rPr>
          <w:sz w:val="28"/>
        </w:rPr>
        <w:sym w:font="Symbol" w:char="F0B7"/>
      </w:r>
      <w:r w:rsidRPr="0040754A">
        <w:rPr>
          <w:sz w:val="28"/>
        </w:rPr>
        <w:t xml:space="preserve"> «Узнай свой голос». Запишите на кассету голоса </w:t>
      </w:r>
      <w:proofErr w:type="gramStart"/>
      <w:r w:rsidRPr="0040754A">
        <w:rPr>
          <w:sz w:val="28"/>
        </w:rPr>
        <w:t>близких</w:t>
      </w:r>
      <w:proofErr w:type="gramEnd"/>
      <w:r w:rsidRPr="0040754A">
        <w:rPr>
          <w:sz w:val="28"/>
        </w:rPr>
        <w:t xml:space="preserve"> и голос самого ребенка, а потом попросите его угадать, кто сейчас говорит.</w:t>
      </w:r>
    </w:p>
    <w:p w14:paraId="3B96EB15" w14:textId="77777777" w:rsidR="00751637" w:rsidRPr="0040754A" w:rsidRDefault="00751637" w:rsidP="0040754A">
      <w:pPr>
        <w:ind w:firstLine="709"/>
        <w:jc w:val="both"/>
        <w:rPr>
          <w:sz w:val="28"/>
        </w:rPr>
      </w:pPr>
      <w:r w:rsidRPr="0040754A">
        <w:rPr>
          <w:sz w:val="28"/>
        </w:rPr>
        <w:t xml:space="preserve"> </w:t>
      </w:r>
      <w:r w:rsidRPr="0040754A">
        <w:rPr>
          <w:sz w:val="28"/>
        </w:rPr>
        <w:sym w:font="Symbol" w:char="F0B7"/>
      </w:r>
      <w:r w:rsidRPr="0040754A">
        <w:rPr>
          <w:sz w:val="28"/>
        </w:rPr>
        <w:t xml:space="preserve"> «Три медведя». Ребенок отгадывает, за кого из героев сказки говорит взрослый. Более сложный вариант – малыш сам говорит за трех медведей, изменяя высоту голоса. </w:t>
      </w:r>
    </w:p>
    <w:p w14:paraId="44B8C81E" w14:textId="77777777" w:rsidR="00751637" w:rsidRPr="0040754A" w:rsidRDefault="00751637" w:rsidP="0040754A">
      <w:pPr>
        <w:jc w:val="both"/>
        <w:rPr>
          <w:sz w:val="28"/>
        </w:rPr>
      </w:pPr>
    </w:p>
    <w:p w14:paraId="194A622E" w14:textId="77777777" w:rsidR="00751637" w:rsidRPr="0040754A" w:rsidRDefault="00751637" w:rsidP="0040754A">
      <w:pPr>
        <w:jc w:val="both"/>
        <w:rPr>
          <w:sz w:val="28"/>
        </w:rPr>
      </w:pPr>
    </w:p>
    <w:p w14:paraId="7FE1FF63" w14:textId="77777777" w:rsidR="00751637" w:rsidRPr="0040754A" w:rsidRDefault="00751637" w:rsidP="0040754A">
      <w:pPr>
        <w:jc w:val="both"/>
        <w:rPr>
          <w:sz w:val="28"/>
        </w:rPr>
      </w:pPr>
    </w:p>
    <w:p w14:paraId="2512D23D" w14:textId="77777777" w:rsidR="00D60CA8" w:rsidRDefault="00D60CA8" w:rsidP="0040754A">
      <w:pPr>
        <w:shd w:val="clear" w:color="auto" w:fill="FFFFFF"/>
        <w:ind w:left="720"/>
      </w:pPr>
    </w:p>
    <w:p w14:paraId="55A5460B" w14:textId="77777777" w:rsidR="00751637" w:rsidRPr="00D60CA8" w:rsidRDefault="00751637" w:rsidP="00D60CA8">
      <w:pPr>
        <w:shd w:val="clear" w:color="auto" w:fill="FFFFFF"/>
        <w:spacing w:before="100" w:beforeAutospacing="1" w:after="100" w:afterAutospacing="1"/>
        <w:ind w:left="720"/>
      </w:pPr>
    </w:p>
    <w:sectPr w:rsidR="00751637" w:rsidRPr="00D60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1500"/>
    <w:multiLevelType w:val="multilevel"/>
    <w:tmpl w:val="91087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07E18"/>
    <w:multiLevelType w:val="multilevel"/>
    <w:tmpl w:val="6AEC5C9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FF528B"/>
    <w:multiLevelType w:val="hybridMultilevel"/>
    <w:tmpl w:val="59A4815A"/>
    <w:lvl w:ilvl="0" w:tplc="146236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9571651"/>
    <w:multiLevelType w:val="multilevel"/>
    <w:tmpl w:val="AC9EA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6805B2"/>
    <w:multiLevelType w:val="multilevel"/>
    <w:tmpl w:val="517A2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B31BA6"/>
    <w:multiLevelType w:val="multilevel"/>
    <w:tmpl w:val="DE06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D87BE7"/>
    <w:multiLevelType w:val="multilevel"/>
    <w:tmpl w:val="32FE8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7F1D4A"/>
    <w:multiLevelType w:val="multilevel"/>
    <w:tmpl w:val="B90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B55DE5"/>
    <w:multiLevelType w:val="multilevel"/>
    <w:tmpl w:val="E1D67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DD02A2"/>
    <w:multiLevelType w:val="multilevel"/>
    <w:tmpl w:val="5490B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1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86F"/>
    <w:rsid w:val="00197ECC"/>
    <w:rsid w:val="002A1B53"/>
    <w:rsid w:val="0040754A"/>
    <w:rsid w:val="0053486F"/>
    <w:rsid w:val="00723B1E"/>
    <w:rsid w:val="00751637"/>
    <w:rsid w:val="008237C9"/>
    <w:rsid w:val="008E6282"/>
    <w:rsid w:val="00B36930"/>
    <w:rsid w:val="00C949BA"/>
    <w:rsid w:val="00D60CA8"/>
    <w:rsid w:val="00D8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09D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B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A1B5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2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A1B5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B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1B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2A1B53"/>
    <w:pPr>
      <w:spacing w:before="100" w:beforeAutospacing="1" w:after="100" w:afterAutospacing="1"/>
    </w:pPr>
  </w:style>
  <w:style w:type="character" w:customStyle="1" w:styleId="caps-italic">
    <w:name w:val="caps-italic"/>
    <w:basedOn w:val="a0"/>
    <w:rsid w:val="002A1B53"/>
  </w:style>
  <w:style w:type="character" w:styleId="a4">
    <w:name w:val="Strong"/>
    <w:basedOn w:val="a0"/>
    <w:uiPriority w:val="22"/>
    <w:qFormat/>
    <w:rsid w:val="008E6282"/>
    <w:rPr>
      <w:b/>
      <w:bCs/>
    </w:rPr>
  </w:style>
  <w:style w:type="character" w:styleId="a5">
    <w:name w:val="Emphasis"/>
    <w:basedOn w:val="a0"/>
    <w:uiPriority w:val="20"/>
    <w:qFormat/>
    <w:rsid w:val="008E6282"/>
    <w:rPr>
      <w:i/>
      <w:iCs/>
    </w:rPr>
  </w:style>
  <w:style w:type="paragraph" w:styleId="a6">
    <w:name w:val="List Paragraph"/>
    <w:basedOn w:val="a"/>
    <w:uiPriority w:val="34"/>
    <w:qFormat/>
    <w:rsid w:val="008E6282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8E628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styleId="a7">
    <w:name w:val="Hyperlink"/>
    <w:basedOn w:val="a0"/>
    <w:uiPriority w:val="99"/>
    <w:unhideWhenUsed/>
    <w:rsid w:val="0075163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B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A1B5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2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A1B5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B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1B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2A1B53"/>
    <w:pPr>
      <w:spacing w:before="100" w:beforeAutospacing="1" w:after="100" w:afterAutospacing="1"/>
    </w:pPr>
  </w:style>
  <w:style w:type="character" w:customStyle="1" w:styleId="caps-italic">
    <w:name w:val="caps-italic"/>
    <w:basedOn w:val="a0"/>
    <w:rsid w:val="002A1B53"/>
  </w:style>
  <w:style w:type="character" w:styleId="a4">
    <w:name w:val="Strong"/>
    <w:basedOn w:val="a0"/>
    <w:uiPriority w:val="22"/>
    <w:qFormat/>
    <w:rsid w:val="008E6282"/>
    <w:rPr>
      <w:b/>
      <w:bCs/>
    </w:rPr>
  </w:style>
  <w:style w:type="character" w:styleId="a5">
    <w:name w:val="Emphasis"/>
    <w:basedOn w:val="a0"/>
    <w:uiPriority w:val="20"/>
    <w:qFormat/>
    <w:rsid w:val="008E6282"/>
    <w:rPr>
      <w:i/>
      <w:iCs/>
    </w:rPr>
  </w:style>
  <w:style w:type="paragraph" w:styleId="a6">
    <w:name w:val="List Paragraph"/>
    <w:basedOn w:val="a"/>
    <w:uiPriority w:val="34"/>
    <w:qFormat/>
    <w:rsid w:val="008E6282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8E628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styleId="a7">
    <w:name w:val="Hyperlink"/>
    <w:basedOn w:val="a0"/>
    <w:uiPriority w:val="99"/>
    <w:unhideWhenUsed/>
    <w:rsid w:val="007516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236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9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2022-11-09T07:23:00Z</cp:lastPrinted>
  <dcterms:created xsi:type="dcterms:W3CDTF">2022-11-08T17:43:00Z</dcterms:created>
  <dcterms:modified xsi:type="dcterms:W3CDTF">2022-11-09T07:24:00Z</dcterms:modified>
</cp:coreProperties>
</file>